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90" w:rsidRPr="00DA56F6" w:rsidRDefault="00C77B90" w:rsidP="00C77B90">
      <w:pPr>
        <w:ind w:left="-540"/>
        <w:jc w:val="center"/>
        <w:rPr>
          <w:b/>
          <w:sz w:val="24"/>
          <w:szCs w:val="24"/>
        </w:rPr>
      </w:pPr>
      <w:r w:rsidRPr="00DA56F6">
        <w:rPr>
          <w:b/>
          <w:sz w:val="24"/>
          <w:szCs w:val="24"/>
        </w:rPr>
        <w:t>ОМСКИЙ МУНИЦИПАЛЬНЫЙ РАЙОН ОМСКОЙ ОБЛАСТИ</w:t>
      </w:r>
    </w:p>
    <w:p w:rsidR="00C77B90" w:rsidRDefault="00C77B90" w:rsidP="00C77B90">
      <w:pPr>
        <w:ind w:left="-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Администрация </w:t>
      </w:r>
      <w:r w:rsidR="005A34B1">
        <w:rPr>
          <w:b/>
          <w:color w:val="000000"/>
          <w:sz w:val="36"/>
          <w:szCs w:val="36"/>
        </w:rPr>
        <w:t xml:space="preserve">Калининского </w:t>
      </w:r>
      <w:r>
        <w:rPr>
          <w:b/>
          <w:sz w:val="36"/>
          <w:szCs w:val="36"/>
        </w:rPr>
        <w:t>сельского поселения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77B90" w:rsidTr="00D5422A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77B90" w:rsidRDefault="00C77B90" w:rsidP="00D5422A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C77B90" w:rsidRDefault="00C77B90" w:rsidP="00C77B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77B90" w:rsidRDefault="00C77B90" w:rsidP="00C77B90"/>
    <w:p w:rsidR="00C77B90" w:rsidRDefault="00C77B90" w:rsidP="00C77B90"/>
    <w:p w:rsidR="00C77B90" w:rsidRDefault="00C77B90" w:rsidP="00C77B90"/>
    <w:p w:rsidR="00C77B90" w:rsidRDefault="00C77B90" w:rsidP="00C77B9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4FA6">
        <w:rPr>
          <w:sz w:val="28"/>
          <w:szCs w:val="28"/>
        </w:rPr>
        <w:t xml:space="preserve"> 14.04.2017</w:t>
      </w:r>
      <w:r w:rsidR="00D81C0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B4FA6">
        <w:rPr>
          <w:sz w:val="28"/>
          <w:szCs w:val="28"/>
        </w:rPr>
        <w:t xml:space="preserve"> 40</w:t>
      </w:r>
    </w:p>
    <w:p w:rsidR="00C77B90" w:rsidRDefault="00C77B90" w:rsidP="00C7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B90" w:rsidRDefault="00C77B90" w:rsidP="00D81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муниципального внутреннего финансового контроля в сфере закупок товаров, работ, услуг для обеспечения нужд </w:t>
      </w:r>
      <w:r w:rsidR="00D81C0E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</w:p>
    <w:p w:rsidR="00C77B90" w:rsidRDefault="00C77B90" w:rsidP="00C7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B90" w:rsidRDefault="00C77B90" w:rsidP="00C7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B90" w:rsidRDefault="00C77B90" w:rsidP="00C7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стати 99 Федерального закона № 44-ФЗ от 05.04.2013 года  «О контрактной системе в сфере закупок товаров, работ, услуг для обеспечения государственных и муниципальных нужд» </w:t>
      </w:r>
    </w:p>
    <w:p w:rsidR="00C77B90" w:rsidRDefault="00C77B90" w:rsidP="00C77B90">
      <w:pPr>
        <w:ind w:firstLine="567"/>
        <w:jc w:val="center"/>
        <w:rPr>
          <w:b/>
          <w:sz w:val="28"/>
        </w:rPr>
      </w:pPr>
    </w:p>
    <w:p w:rsidR="00C77B90" w:rsidRPr="00A62A0D" w:rsidRDefault="00C77B90" w:rsidP="00C77B90">
      <w:pPr>
        <w:rPr>
          <w:sz w:val="36"/>
          <w:szCs w:val="36"/>
        </w:rPr>
      </w:pPr>
      <w:r w:rsidRPr="00A62A0D">
        <w:rPr>
          <w:sz w:val="36"/>
          <w:szCs w:val="36"/>
        </w:rPr>
        <w:t>ПОСТАНОВЛЯЮ:</w:t>
      </w:r>
    </w:p>
    <w:p w:rsidR="00C77B90" w:rsidRDefault="00C77B90" w:rsidP="00C7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B90" w:rsidRPr="00A62A0D" w:rsidRDefault="00C77B90" w:rsidP="00C77B90">
      <w:pPr>
        <w:ind w:firstLine="709"/>
        <w:jc w:val="both"/>
        <w:rPr>
          <w:sz w:val="28"/>
          <w:szCs w:val="28"/>
        </w:rPr>
      </w:pPr>
      <w:r w:rsidRPr="00A62A0D">
        <w:rPr>
          <w:sz w:val="28"/>
          <w:szCs w:val="28"/>
        </w:rPr>
        <w:t xml:space="preserve">1. Утвердить прилагаемый Порядок осуществления муниципального внутреннего финансового контроля в сфере закупок товаров, работ, услуг для обеспечения нужд </w:t>
      </w:r>
      <w:r w:rsidR="00D81C0E">
        <w:rPr>
          <w:sz w:val="28"/>
          <w:szCs w:val="28"/>
        </w:rPr>
        <w:t xml:space="preserve">Калининского </w:t>
      </w:r>
      <w:r w:rsidRPr="00A62A0D">
        <w:rPr>
          <w:sz w:val="28"/>
          <w:szCs w:val="28"/>
        </w:rPr>
        <w:t>сельского поселения Омского муниципального района Омской области (далее - Поря</w:t>
      </w:r>
      <w:r>
        <w:rPr>
          <w:sz w:val="28"/>
          <w:szCs w:val="28"/>
        </w:rPr>
        <w:t>док), согласно приложению   №</w:t>
      </w:r>
      <w:r w:rsidRPr="00A62A0D">
        <w:rPr>
          <w:sz w:val="28"/>
          <w:szCs w:val="28"/>
        </w:rPr>
        <w:t xml:space="preserve"> 1 к настоящему постановлению.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55BE">
        <w:rPr>
          <w:sz w:val="28"/>
          <w:szCs w:val="28"/>
        </w:rPr>
        <w:t>2. Внутренний муниципальный финансовый контроль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="00D81C0E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 xml:space="preserve">сельского поселения Омского </w:t>
      </w:r>
      <w:r w:rsidRPr="004C55BE">
        <w:rPr>
          <w:sz w:val="28"/>
          <w:szCs w:val="28"/>
        </w:rPr>
        <w:t xml:space="preserve"> муниципального района Омской области осуществляет специалист</w:t>
      </w:r>
      <w:r>
        <w:rPr>
          <w:sz w:val="28"/>
          <w:szCs w:val="28"/>
        </w:rPr>
        <w:t>,</w:t>
      </w:r>
      <w:r w:rsidRPr="004C55BE">
        <w:rPr>
          <w:sz w:val="28"/>
          <w:szCs w:val="28"/>
        </w:rPr>
        <w:t xml:space="preserve"> уполномоченный на осуществление указанного контроля.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«Омский муниципальный вестник»</w:t>
      </w:r>
      <w:r w:rsidR="00D81C0E">
        <w:rPr>
          <w:sz w:val="28"/>
          <w:szCs w:val="28"/>
        </w:rPr>
        <w:t>, разместить на официальном сайте Калининского сельского поселения в сети «Интернет»</w:t>
      </w:r>
      <w:r>
        <w:rPr>
          <w:sz w:val="28"/>
          <w:szCs w:val="28"/>
        </w:rPr>
        <w:t>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4"/>
      <w:bookmarkEnd w:id="0"/>
      <w:r>
        <w:rPr>
          <w:sz w:val="28"/>
          <w:szCs w:val="28"/>
        </w:rPr>
        <w:t>4. Настоящее постановление вступает в силу с момен</w:t>
      </w:r>
      <w:r w:rsidR="00D81C0E">
        <w:rPr>
          <w:sz w:val="28"/>
          <w:szCs w:val="28"/>
        </w:rPr>
        <w:t>та опубликования</w:t>
      </w:r>
      <w:r>
        <w:rPr>
          <w:sz w:val="28"/>
          <w:szCs w:val="28"/>
        </w:rPr>
        <w:t>.</w:t>
      </w:r>
    </w:p>
    <w:p w:rsidR="00C77B90" w:rsidRDefault="00C77B90" w:rsidP="00D81C0E">
      <w:pPr>
        <w:pStyle w:val="3"/>
        <w:rPr>
          <w:b w:val="0"/>
          <w:szCs w:val="28"/>
        </w:rPr>
      </w:pPr>
    </w:p>
    <w:p w:rsidR="00D81C0E" w:rsidRPr="00D81C0E" w:rsidRDefault="00D81C0E" w:rsidP="00D81C0E"/>
    <w:p w:rsidR="00C77B90" w:rsidRDefault="00C77B90" w:rsidP="00C77B90">
      <w:pPr>
        <w:pStyle w:val="3"/>
        <w:ind w:firstLine="567"/>
        <w:rPr>
          <w:b w:val="0"/>
        </w:rPr>
      </w:pPr>
      <w:r>
        <w:rPr>
          <w:b w:val="0"/>
        </w:rPr>
        <w:t xml:space="preserve">Глава сельского поселения                                </w:t>
      </w:r>
      <w:r w:rsidR="00D81C0E">
        <w:rPr>
          <w:b w:val="0"/>
        </w:rPr>
        <w:t xml:space="preserve">          </w:t>
      </w:r>
      <w:r>
        <w:rPr>
          <w:b w:val="0"/>
        </w:rPr>
        <w:t xml:space="preserve">  </w:t>
      </w:r>
      <w:r w:rsidR="00D81C0E">
        <w:rPr>
          <w:b w:val="0"/>
        </w:rPr>
        <w:t xml:space="preserve">                  В.А. Бурдыга</w:t>
      </w:r>
    </w:p>
    <w:p w:rsidR="00C77B90" w:rsidRDefault="00C77B90" w:rsidP="00C77B90">
      <w:pPr>
        <w:rPr>
          <w:b/>
          <w:sz w:val="28"/>
        </w:rPr>
      </w:pPr>
    </w:p>
    <w:p w:rsidR="00C77B90" w:rsidRDefault="00C77B90" w:rsidP="00C77B90">
      <w:pPr>
        <w:rPr>
          <w:b/>
          <w:sz w:val="28"/>
        </w:rPr>
      </w:pPr>
    </w:p>
    <w:p w:rsidR="00C77B90" w:rsidRDefault="00C77B90" w:rsidP="00C77B90">
      <w:pPr>
        <w:rPr>
          <w:b/>
          <w:sz w:val="28"/>
        </w:rPr>
      </w:pPr>
    </w:p>
    <w:p w:rsidR="00C77B90" w:rsidRDefault="00C77B90" w:rsidP="00C77B90">
      <w:pPr>
        <w:rPr>
          <w:b/>
          <w:sz w:val="28"/>
        </w:rPr>
      </w:pPr>
    </w:p>
    <w:p w:rsidR="00C77B90" w:rsidRDefault="00C77B90" w:rsidP="00C77B90">
      <w:pPr>
        <w:rPr>
          <w:b/>
          <w:sz w:val="28"/>
        </w:rPr>
      </w:pPr>
    </w:p>
    <w:p w:rsidR="00C77B90" w:rsidRDefault="00C77B90" w:rsidP="00C77B90">
      <w:pPr>
        <w:rPr>
          <w:b/>
          <w:sz w:val="28"/>
        </w:rPr>
      </w:pPr>
    </w:p>
    <w:p w:rsidR="00C77B90" w:rsidRPr="00A62A0D" w:rsidRDefault="00C77B90" w:rsidP="00C77B90">
      <w:pPr>
        <w:shd w:val="clear" w:color="auto" w:fill="FFFFFF"/>
        <w:tabs>
          <w:tab w:val="left" w:pos="1253"/>
        </w:tabs>
        <w:spacing w:before="24" w:line="283" w:lineRule="exact"/>
        <w:ind w:right="29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Приложение </w:t>
      </w:r>
    </w:p>
    <w:p w:rsidR="00C77B90" w:rsidRPr="00A62A0D" w:rsidRDefault="00C77B90" w:rsidP="00C77B90">
      <w:pPr>
        <w:shd w:val="clear" w:color="auto" w:fill="FFFFFF"/>
        <w:tabs>
          <w:tab w:val="left" w:pos="1253"/>
        </w:tabs>
        <w:spacing w:before="24" w:line="283" w:lineRule="exact"/>
        <w:ind w:right="29"/>
        <w:jc w:val="right"/>
        <w:rPr>
          <w:spacing w:val="-4"/>
          <w:sz w:val="24"/>
          <w:szCs w:val="24"/>
        </w:rPr>
      </w:pPr>
      <w:r w:rsidRPr="00A62A0D">
        <w:rPr>
          <w:spacing w:val="-4"/>
          <w:sz w:val="24"/>
          <w:szCs w:val="24"/>
        </w:rPr>
        <w:t>к П</w:t>
      </w:r>
      <w:r>
        <w:rPr>
          <w:spacing w:val="-4"/>
          <w:sz w:val="24"/>
          <w:szCs w:val="24"/>
        </w:rPr>
        <w:t>остановлению Администрации</w:t>
      </w:r>
    </w:p>
    <w:p w:rsidR="00C77B90" w:rsidRPr="00A62A0D" w:rsidRDefault="005C4483" w:rsidP="00C77B90">
      <w:pPr>
        <w:shd w:val="clear" w:color="auto" w:fill="FFFFFF"/>
        <w:tabs>
          <w:tab w:val="left" w:pos="1253"/>
        </w:tabs>
        <w:spacing w:before="24" w:line="283" w:lineRule="exact"/>
        <w:ind w:right="29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Калининского </w:t>
      </w:r>
      <w:r w:rsidR="00C77B90">
        <w:rPr>
          <w:spacing w:val="-4"/>
          <w:sz w:val="24"/>
          <w:szCs w:val="24"/>
        </w:rPr>
        <w:t>сельского поселения</w:t>
      </w:r>
    </w:p>
    <w:p w:rsidR="00C77B90" w:rsidRPr="00A62A0D" w:rsidRDefault="00C77B90" w:rsidP="00C77B90">
      <w:pPr>
        <w:shd w:val="clear" w:color="auto" w:fill="FFFFFF"/>
        <w:tabs>
          <w:tab w:val="left" w:pos="1253"/>
        </w:tabs>
        <w:spacing w:before="24" w:line="283" w:lineRule="exact"/>
        <w:ind w:right="29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от </w:t>
      </w:r>
      <w:r w:rsidR="00706588">
        <w:rPr>
          <w:spacing w:val="-4"/>
          <w:sz w:val="24"/>
          <w:szCs w:val="24"/>
        </w:rPr>
        <w:t xml:space="preserve">14.04.2017 </w:t>
      </w:r>
      <w:r>
        <w:rPr>
          <w:spacing w:val="-4"/>
          <w:sz w:val="24"/>
          <w:szCs w:val="24"/>
        </w:rPr>
        <w:t xml:space="preserve">№ </w:t>
      </w:r>
      <w:r w:rsidR="00706588">
        <w:rPr>
          <w:spacing w:val="-4"/>
          <w:sz w:val="24"/>
          <w:szCs w:val="24"/>
        </w:rPr>
        <w:t>40</w:t>
      </w:r>
      <w:bookmarkStart w:id="1" w:name="_GoBack"/>
      <w:bookmarkEnd w:id="1"/>
    </w:p>
    <w:p w:rsidR="00C77B90" w:rsidRDefault="00C77B90" w:rsidP="00C77B90">
      <w:pPr>
        <w:pStyle w:val="ConsPlusNormal"/>
        <w:ind w:firstLine="540"/>
        <w:jc w:val="both"/>
        <w:rPr>
          <w:sz w:val="28"/>
          <w:szCs w:val="28"/>
        </w:rPr>
      </w:pPr>
    </w:p>
    <w:p w:rsidR="00C77B90" w:rsidRDefault="00C77B90" w:rsidP="00C77B90">
      <w:pPr>
        <w:pStyle w:val="ConsPlusNormal"/>
        <w:ind w:firstLine="540"/>
        <w:jc w:val="both"/>
        <w:rPr>
          <w:sz w:val="28"/>
          <w:szCs w:val="28"/>
        </w:rPr>
      </w:pPr>
    </w:p>
    <w:p w:rsidR="00C77B90" w:rsidRDefault="00C77B90" w:rsidP="00C77B90">
      <w:pPr>
        <w:pStyle w:val="ConsPlusNormal"/>
        <w:ind w:firstLine="540"/>
        <w:jc w:val="both"/>
        <w:rPr>
          <w:sz w:val="28"/>
          <w:szCs w:val="28"/>
        </w:rPr>
      </w:pPr>
    </w:p>
    <w:p w:rsidR="00C77B90" w:rsidRDefault="00C77B90" w:rsidP="00C77B9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77B90" w:rsidRDefault="00C77B90" w:rsidP="00C77B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C77B90" w:rsidRDefault="00C77B90" w:rsidP="00C77B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осуществления внутреннего муниципального</w:t>
      </w:r>
    </w:p>
    <w:p w:rsidR="00C77B90" w:rsidRDefault="00C77B90" w:rsidP="00C77B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финансового контроля в сфере закупок товаров, работ, услуг</w:t>
      </w:r>
    </w:p>
    <w:p w:rsidR="00C77B90" w:rsidRDefault="00C77B90" w:rsidP="00C77B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обеспечения государственных нужд </w:t>
      </w:r>
      <w:r w:rsidR="005C4483">
        <w:rPr>
          <w:b/>
          <w:bCs/>
          <w:sz w:val="28"/>
          <w:szCs w:val="28"/>
        </w:rPr>
        <w:t xml:space="preserve">Калининского </w:t>
      </w:r>
      <w:r>
        <w:rPr>
          <w:b/>
          <w:bCs/>
          <w:sz w:val="28"/>
          <w:szCs w:val="28"/>
        </w:rPr>
        <w:t>сельского поселения Омского  муниципального района Омской области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предусматривает процедуру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 нужд </w:t>
      </w:r>
      <w:r w:rsidR="005C4483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 xml:space="preserve">сельского поселения Омского муниципального района Омской области (далее соответственно – внутренний муниципальный финансовый контроль, закупки) специалистом, осуществляющим внутренний муниципальный финансовый контроль в целях установления законности составления и исполнения бюджета сельского поселения  в отношении расходов, связанных с осуществлением закупок, достоверности учета таких расходов и отчетности в соответствии с Федеральным </w:t>
      </w:r>
      <w:hyperlink r:id="rId5" w:history="1">
        <w:r w:rsidRPr="005C448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5C4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Бюджетным </w:t>
      </w:r>
      <w:hyperlink r:id="rId6" w:history="1">
        <w:r w:rsidRPr="005C4483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иными нормативными правовыми актами Российской Федерации.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Внутренний муниципальный финансовый контроль осуществляется в форме плановых и внеплановых проверок, которые подразделяются на выездные и камеральные.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Порядок содержит: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основания, порядок организации, предмет, форму, сроки, периодичность проведения проверок и оформление результатов таких проверок;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порядок, сроки направления, исполнения, отмены предписаний специалиста, осуществляющего внутренний муниципальный финансовый контроль (далее - специалист финансового контроля);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должностных лиц, уполномоченных на проведение проверок, их права, обязанности и ответственность;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порядок действий специалиста финансового контроля,  при неисполнении предписаний специалиста финансового контроля, а также при получении информации о совершении действий (бездействия), содержащих признаки </w:t>
      </w:r>
      <w:r>
        <w:rPr>
          <w:sz w:val="28"/>
          <w:szCs w:val="28"/>
        </w:rPr>
        <w:lastRenderedPageBreak/>
        <w:t>административного правонарушения или уголовного преступления;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порядок использования единой информационной системы в сфере закупок (далее - единая информационная система), а также ведения документооборота в единой информационной системе при осуществлении контроля.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Внутренний муниципальный финансовый контроль в сфере закупок осуществляется в отношении муниципальных заказчиков, контрактных управляющих, должностных лиц, ответственных за осуществление закупки или нескольких закупок, включая исполнение каждого контракта, уполномоченных органов, уполномоченных учреждений, осуществляющих действия, направленные на осуществление закупок (далее - субъекты контроля).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Специалист финансового контроля осуществляет контроль в сфере закупок в отношении: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7"/>
      <w:bookmarkEnd w:id="2"/>
      <w:r>
        <w:rPr>
          <w:sz w:val="28"/>
          <w:szCs w:val="28"/>
        </w:rPr>
        <w:t xml:space="preserve">1) соблюдения требований к обоснованию закупок, предусмотренных </w:t>
      </w:r>
      <w:hyperlink r:id="rId7" w:anchor="Par263#Par263" w:history="1">
        <w:r w:rsidRPr="00887058">
          <w:rPr>
            <w:rStyle w:val="a3"/>
            <w:color w:val="auto"/>
            <w:sz w:val="28"/>
            <w:szCs w:val="28"/>
            <w:u w:val="none"/>
          </w:rPr>
          <w:t>статьей 18</w:t>
        </w:r>
      </w:hyperlink>
      <w:r>
        <w:rPr>
          <w:sz w:val="28"/>
          <w:szCs w:val="28"/>
        </w:rPr>
        <w:t xml:space="preserve">  Федерального закона № 44-ФЗ от 05.04.2013 года  «О контрактной системе в сфере закупок товаров, работ, услуг для обеспечения государственных и муниципальных нужд», и обоснованности закупок;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соблюдения правил нормирования в сфере закупок, предусмотренного </w:t>
      </w:r>
      <w:hyperlink r:id="rId8" w:anchor="Par280#Par280" w:history="1">
        <w:r w:rsidRPr="00887058">
          <w:rPr>
            <w:rStyle w:val="a3"/>
            <w:color w:val="auto"/>
            <w:sz w:val="28"/>
            <w:szCs w:val="28"/>
            <w:u w:val="none"/>
          </w:rPr>
          <w:t>статьей 19</w:t>
        </w:r>
      </w:hyperlink>
      <w:r>
        <w:rPr>
          <w:sz w:val="28"/>
          <w:szCs w:val="28"/>
        </w:rPr>
        <w:t xml:space="preserve"> настоящего Федерального закона  № 44-ФЗ от 05.04.2013 года  «О контрактной системе в сфере закупок товаров, работ, услуг для обеспечения государственных и муниципальных нужд»;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955"/>
      <w:bookmarkEnd w:id="3"/>
      <w:r>
        <w:rPr>
          <w:sz w:val="28"/>
          <w:szCs w:val="28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Плановые проверки проводятся на основании разрабатываемого органом финансового контроля плана проверок (далее - план).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утверждается Главой </w:t>
      </w:r>
      <w:r w:rsidR="009052F9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 ежегодно  и содержит наименование субъекта контроля, проверяемый период, тему, сроки их проведения.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должен быть размещен не позднее 5 рабочих дней со дня его утверждения в единой информационной системе, а также на официальном сайте </w:t>
      </w:r>
      <w:r w:rsidR="009052F9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Плановые проверки проводятся в отношении одного субъекта контроля не чаще чем один раз в шесть месяцев.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Основанием для проведения внеплановой проверки является:</w:t>
      </w:r>
    </w:p>
    <w:p w:rsidR="009052F9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поручение Главы </w:t>
      </w:r>
    </w:p>
    <w:p w:rsidR="00C77B90" w:rsidRDefault="009052F9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C77B90">
        <w:rPr>
          <w:sz w:val="28"/>
          <w:szCs w:val="28"/>
        </w:rPr>
        <w:t xml:space="preserve"> сельского поселения Омского  муниципального района Омской области;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поступление специалисту финансового контроля информации о нарушении законодательства Российской Федерации и иных нормативных правовых актов о контрактной системе в сфере закупок (далее - законодательство о контрактной системе в сфере закупок);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информация о нарушении </w:t>
      </w:r>
      <w:hyperlink r:id="rId9" w:history="1">
        <w:r w:rsidRPr="008A011B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8A011B">
        <w:rPr>
          <w:sz w:val="28"/>
          <w:szCs w:val="28"/>
        </w:rPr>
        <w:t xml:space="preserve"> </w:t>
      </w:r>
      <w:r>
        <w:rPr>
          <w:sz w:val="28"/>
          <w:szCs w:val="28"/>
        </w:rPr>
        <w:t>о контрактной системе, полученная из единой информационной системы;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истечение срока исполнения ранее выданного предписания специалиста финансового контроля.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Основанием для принятия решения о проведении: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выездной проверки является необходимость совершения контрольных действий по документальному изучению деятельности субъекта контроля в отношении финансовых, бухгалтерских, отчетных документов, документов о планировании и осуществлении закупок и иных документов субъекта контроля, связанных с осуществлением закупок, а также фактическое изучение деятельности субъекта контроля путем осмотра, инвентаризации, наблюдения, пересчета, экспертизы, контрольных замеров и осуществления других действий по контролю;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камеральной проверки является необходимость совершения контрольных действий по документальному изучению деятельности субъекта контроля в отношении финансовых, бухгалтерских, отчетных документов, документов о планировании и осуществлении закупок и иных документов субъекта контроля, связанных с осуществлением закупок, по месту нахождения специалиста финансового контроля.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Плановые и внеплановые проверки проводятся на основании распоряжения Администрации </w:t>
      </w:r>
      <w:r w:rsidR="008A011B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 об их проведении (далее - распоряжение) в соответствии с программой проверки (далее - программа).</w:t>
      </w:r>
    </w:p>
    <w:p w:rsidR="008A011B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Программа подготавливается специалистом финансового контроля, уполномоченным  на проведение проверки, и утверждается Главой </w:t>
      </w:r>
    </w:p>
    <w:p w:rsidR="00C77B90" w:rsidRDefault="008A011B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Калининского </w:t>
      </w:r>
      <w:r w:rsidR="00C77B90">
        <w:rPr>
          <w:sz w:val="28"/>
          <w:szCs w:val="28"/>
        </w:rPr>
        <w:t xml:space="preserve"> сельского поселения.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Проверка может проводиться только должностным лицом, которое указано в распоряжении.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2"/>
      <w:bookmarkEnd w:id="4"/>
      <w:r>
        <w:rPr>
          <w:sz w:val="28"/>
          <w:szCs w:val="28"/>
        </w:rPr>
        <w:t>13. Срок проведения: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выездной проверки не может превышать 45 рабочих дней;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камеральной проверки не может превышать 30 рабочих дней.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75"/>
      <w:bookmarkEnd w:id="5"/>
      <w:r>
        <w:rPr>
          <w:sz w:val="28"/>
          <w:szCs w:val="28"/>
        </w:rPr>
        <w:t xml:space="preserve">14. Допускается продление срока, указанного в </w:t>
      </w:r>
      <w:hyperlink r:id="rId10" w:anchor="Par72#Par72" w:history="1">
        <w:r w:rsidRPr="008A011B">
          <w:rPr>
            <w:rStyle w:val="a3"/>
            <w:color w:val="auto"/>
            <w:sz w:val="28"/>
            <w:szCs w:val="28"/>
            <w:u w:val="none"/>
          </w:rPr>
          <w:t>пункте 13</w:t>
        </w:r>
      </w:hyperlink>
      <w:r>
        <w:rPr>
          <w:sz w:val="28"/>
          <w:szCs w:val="28"/>
        </w:rPr>
        <w:t xml:space="preserve"> настоящего Порядка,  но не более чем на 20 рабочих дней.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Основаниями для продления срока проверки являются: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возникновение в ходе проведения проверки необходимости изучения дополнительных документов;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непредставление или несвоевременное представление субъектом контроля документов, необходимых для осуществления проверки.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Должностными лицами, осуществляющими финансовый контроль, уполномоченными на проведение проверок, являются: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 должностные лица, уполномоченные на проведение проверки.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Должностное лицо, уполномоченное  на проведение проверки, имеет право: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 осуществлении проверки беспрепятственно по предъявлении служебного удостоверения и копии распоряжения посещать помещения и территории, которые занимают муниципальные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осуществлять иные действия, предусмотренные </w:t>
      </w:r>
      <w:hyperlink r:id="rId11" w:history="1">
        <w:r w:rsidRPr="001E740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 контрактной системе.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Должностное лицо, уполномоченное  на проведение проверки, обязано: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сфере закупок;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соблюдать законодательство о контрактной системе в сфере закупок;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проводить проверки в соответствии с настоящим Порядком;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ознакомить субъект контроля с копией распоряжения, программой, а также с результатами проверки;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документы, а также иные материалы, подтверждающие такой факт.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Субъекты контроля обязаны представлять по требованию специалиста финансового контроля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Выездная проверка начинается с предъявления служебного удостоверения должностным лицом, уполномоченным на проведение проверки, ознакомления субъекта контроля с распоряжением, программой и решения организационно-технических вопросов, связанных с ее проведением.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Выездная проверка проводится по месту нахождения субъекта контроля.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выездной проверки проводится документальное изучение деятельности субъекта контроля в отношении финансовых, бухгалтерских, отчетных документов, документов о планировании и осуществлении закупок и иных документов субъекта контроля, связанных с осуществлением закупок, а также фактическое изучение деятельности субъекта контроля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Камеральная проверка проводится по месту нахождения специалиста финансового контроля на основании документов, представленных субъектом контроля по мотивированному запросу специалиста финансового контроля.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По результатам проверки должностным лицом, уполномоченным  на проведение проверки, составляется акт проверки (далее - акт).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Составление акта осуществляется в рамках сроков, указанных в </w:t>
      </w:r>
      <w:hyperlink r:id="rId12" w:anchor="Par72#Par72" w:history="1">
        <w:r w:rsidRPr="00F147BB">
          <w:rPr>
            <w:rStyle w:val="a3"/>
            <w:color w:val="auto"/>
            <w:sz w:val="28"/>
            <w:szCs w:val="28"/>
            <w:u w:val="none"/>
          </w:rPr>
          <w:t>пунктах 13</w:t>
        </w:r>
      </w:hyperlink>
      <w:r w:rsidRPr="00F147BB">
        <w:rPr>
          <w:sz w:val="28"/>
          <w:szCs w:val="28"/>
        </w:rPr>
        <w:t xml:space="preserve">, </w:t>
      </w:r>
      <w:hyperlink r:id="rId13" w:anchor="Par75#Par75" w:history="1">
        <w:r w:rsidRPr="00F147BB">
          <w:rPr>
            <w:rStyle w:val="a3"/>
            <w:color w:val="auto"/>
            <w:sz w:val="28"/>
            <w:szCs w:val="28"/>
            <w:u w:val="none"/>
          </w:rPr>
          <w:t>14</w:t>
        </w:r>
      </w:hyperlink>
      <w:r w:rsidRPr="00F147B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подписывается должностным лицом, уполномоченным (уполномоченными) на проведение проверки.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Нарушения, указанные в акте, должны подтверждаться соответствующими документами или их копиями, заверенными субъектом контроля надлежащим образом.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Копия акта в течение 10 рабочих дней со дня подписания вручается субъекту контроля сопроводительным письмом за подписью специалиста финансового контроля под роспись либо направляется способом, обеспечивающим фиксацию факта его получения.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Субъект контроля в течение 5 рабочих дней со дня получения копии акта вправе предоставить специалисту финансового контроля письменные возражения по фактам, изложенным в акте, которые приобщаются к материалам проверки.</w:t>
      </w:r>
    </w:p>
    <w:p w:rsidR="00C77B90" w:rsidRDefault="00C77B90" w:rsidP="00F14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В случае установления по результатам проверки нарушений субъектом контроля законодательства о контрактной системе в сфере закупок, на основании информации по результатам проверки, предоставленной должностным лицом, уполномоченным на проведение проверки, специалистом финансового контроля принимается решение о выдаче субъекту контроля предписания об устранении выявленных нарушений законодательства о контрактной системе в сфере закупок.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Предписание подписывается специалистом финансового контроля и в течение 3 рабочих дней со дня подписания вручается субъекту контроля под роспись либо направляется способом, обеспечивающим фиксацию факта его получения.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Предписание подлежит исполнению в срок, установленный таким предписанием.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В течение 3 рабочих дней с даты выдачи предписания специалист финансового контроля обязан разместить это предписание в единой </w:t>
      </w:r>
      <w:r>
        <w:rPr>
          <w:sz w:val="28"/>
          <w:szCs w:val="28"/>
        </w:rPr>
        <w:lastRenderedPageBreak/>
        <w:t xml:space="preserve">информационной системе, а также на официальном сайте </w:t>
      </w:r>
      <w:r w:rsidR="00F147BB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При выявлении в результате проведения специалистом финансового контроля проверок факта совершения действия (бездействия), содержащего признаки состава преступления, специалист финансового контроля обязан передать в правоохранительные органы информацию о таком факте и (или) документы, подтверждающие такой факт, в течение 2 рабочих дней с даты выявления такого факта.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Должностное лицо, уполномоченное  на проведение проверки, несет ответственность за неисполнение и (или) ненадлежащее исполнение </w:t>
      </w:r>
      <w:hyperlink r:id="rId14" w:history="1">
        <w:r w:rsidRPr="00F147BB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 контрактной системе и положений настоящего Порядка, предусмотренную законодательством Российской Федерации.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Обжалование акта и (или) предписания специалиста финансового контроля может осуществляться в судебном порядке в течение срока в соответствии с законодательством Российской Федерации.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Отмена предписания специалиста финансового контроля возможна на основании судебного решения в соответствии с законодательством Российской Федерации.</w:t>
      </w:r>
    </w:p>
    <w:p w:rsidR="00C77B90" w:rsidRDefault="00C77B90" w:rsidP="00C7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До ввода в эксплуатацию единой информационной системы документы и (или) информация, предусмотренные настоящим Порядком и подлежащие размещению в единой информационной системе, размещаются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в порядке, установленном законодательством Российской Федерации.</w:t>
      </w:r>
    </w:p>
    <w:p w:rsidR="00C77B90" w:rsidRDefault="00C77B90" w:rsidP="00C7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B90" w:rsidRDefault="00C77B90" w:rsidP="00C77B90"/>
    <w:p w:rsidR="002A3989" w:rsidRDefault="002A3989"/>
    <w:sectPr w:rsidR="002A3989" w:rsidSect="00AB080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8D"/>
    <w:rsid w:val="001E740D"/>
    <w:rsid w:val="002A3989"/>
    <w:rsid w:val="005A34B1"/>
    <w:rsid w:val="005C4483"/>
    <w:rsid w:val="00706588"/>
    <w:rsid w:val="0078518D"/>
    <w:rsid w:val="00887058"/>
    <w:rsid w:val="008A011B"/>
    <w:rsid w:val="009052F9"/>
    <w:rsid w:val="009B4FA6"/>
    <w:rsid w:val="00C77B90"/>
    <w:rsid w:val="00D81C0E"/>
    <w:rsid w:val="00F1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7B90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B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7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77B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4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4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7B90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B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7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77B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4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4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3;&#1072;&#1079;&#1077;&#1090;&#1072;\41.doc" TargetMode="External"/><Relationship Id="rId13" Type="http://schemas.openxmlformats.org/officeDocument/2006/relationships/hyperlink" Target="file:///D:\&#1052;&#1086;&#1080;%20&#1076;&#1086;&#1082;&#1091;&#1084;&#1077;&#1085;&#1090;&#1099;\&#1043;&#1072;&#1079;&#1077;&#1090;&#1072;\41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43;&#1072;&#1079;&#1077;&#1090;&#1072;\41.doc" TargetMode="External"/><Relationship Id="rId12" Type="http://schemas.openxmlformats.org/officeDocument/2006/relationships/hyperlink" Target="file:///D:\&#1052;&#1086;&#1080;%20&#1076;&#1086;&#1082;&#1091;&#1084;&#1077;&#1085;&#1090;&#1099;\&#1043;&#1072;&#1079;&#1077;&#1090;&#1072;\41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E5C7DD6244A6B8A9984E20725350D25DADDA0D333613F5912CC63BB9LBs2F" TargetMode="External"/><Relationship Id="rId11" Type="http://schemas.openxmlformats.org/officeDocument/2006/relationships/hyperlink" Target="consultantplus://offline/ref=36E5C7DD6244A6B8A9984E20725350D25DACD504393913F5912CC63BB9LBs2F" TargetMode="External"/><Relationship Id="rId5" Type="http://schemas.openxmlformats.org/officeDocument/2006/relationships/hyperlink" Target="consultantplus://offline/ref=36E5C7DD6244A6B8A9984E20725350D25DACD504393913F5912CC63BB9LBs2F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D:\&#1052;&#1086;&#1080;%20&#1076;&#1086;&#1082;&#1091;&#1084;&#1077;&#1085;&#1090;&#1099;\&#1043;&#1072;&#1079;&#1077;&#1090;&#1072;\4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E5C7DD6244A6B8A9984E20725350D25DACD504393913F5912CC63BB9LBs2F" TargetMode="External"/><Relationship Id="rId14" Type="http://schemas.openxmlformats.org/officeDocument/2006/relationships/hyperlink" Target="consultantplus://offline/ref=36E5C7DD6244A6B8A9984E20725350D25DACD504393913F5912CC63BB9LBs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G55</dc:creator>
  <cp:keywords/>
  <dc:description/>
  <cp:lastModifiedBy>Сергей</cp:lastModifiedBy>
  <cp:revision>13</cp:revision>
  <cp:lastPrinted>2017-04-14T04:33:00Z</cp:lastPrinted>
  <dcterms:created xsi:type="dcterms:W3CDTF">2017-04-13T10:18:00Z</dcterms:created>
  <dcterms:modified xsi:type="dcterms:W3CDTF">2017-04-17T03:49:00Z</dcterms:modified>
</cp:coreProperties>
</file>